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1388" w:rsidRPr="002A1EDA" w:rsidRDefault="00381388" w:rsidP="0095215A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381388" w:rsidRPr="002A1EDA"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</w:rPr>
              <w:t>Unit Title: Two-dimensional (2D) Shapes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</w:rPr>
              <w:t>Pacing (Duration of Unit): 5 weeks</w:t>
            </w: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81388" w:rsidRPr="002A1EDA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4"/>
              </w:rPr>
              <w:t>Desired Results</w:t>
            </w: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81388" w:rsidRPr="002A1EDA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Transfer Goals</w:t>
            </w:r>
          </w:p>
        </w:tc>
      </w:tr>
      <w:tr w:rsidR="00381388" w:rsidRPr="002A1EDA">
        <w:tc>
          <w:tcPr>
            <w:tcW w:w="14616" w:type="dxa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tbl>
            <w:tblPr>
              <w:tblStyle w:val="a1"/>
              <w:tblW w:w="14646" w:type="dxa"/>
              <w:tblLayout w:type="fixed"/>
              <w:tblLook w:val="0600" w:firstRow="0" w:lastRow="0" w:firstColumn="0" w:lastColumn="0" w:noHBand="1" w:noVBand="1"/>
            </w:tblPr>
            <w:tblGrid>
              <w:gridCol w:w="14646"/>
            </w:tblGrid>
            <w:tr w:rsidR="00381388" w:rsidRPr="002A1EDA">
              <w:tc>
                <w:tcPr>
                  <w:tcW w:w="14646" w:type="dxa"/>
                  <w:tcMar>
                    <w:left w:w="108" w:type="dxa"/>
                    <w:right w:w="108" w:type="dxa"/>
                  </w:tcMar>
                </w:tcPr>
                <w:p w:rsidR="00381388" w:rsidRPr="002A1EDA" w:rsidRDefault="00381388" w:rsidP="0095215A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  <w:p w:rsidR="00381388" w:rsidRPr="002A1EDA" w:rsidRDefault="00E679BE" w:rsidP="0095215A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i/>
                      <w:sz w:val="20"/>
                    </w:rPr>
                    <w:t xml:space="preserve">Students will be able to independently use their learning to: 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sz w:val="20"/>
                    </w:rPr>
                    <w:t>Make sense of problems and persevere in solving them.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sz w:val="20"/>
                    </w:rPr>
                    <w:t>Reason abstractly and quantitatively.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sz w:val="20"/>
                    </w:rPr>
                    <w:t>Construct viable arguments and critique the reasoning of others.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b/>
                      <w:sz w:val="20"/>
                    </w:rPr>
                    <w:t>Model with mathematics.</w:t>
                  </w:r>
                  <w:bookmarkStart w:id="0" w:name="_GoBack"/>
                  <w:bookmarkEnd w:id="0"/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tabs>
                      <w:tab w:val="left" w:pos="360"/>
                    </w:tabs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b/>
                      <w:sz w:val="20"/>
                    </w:rPr>
                    <w:t>Use appropriate tools strategically.</w:t>
                  </w:r>
                </w:p>
                <w:p w:rsidR="00094197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tabs>
                      <w:tab w:val="left" w:pos="360"/>
                    </w:tabs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b/>
                      <w:sz w:val="20"/>
                    </w:rPr>
                    <w:t>Attend to precision.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tabs>
                      <w:tab w:val="left" w:pos="360"/>
                    </w:tabs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b/>
                      <w:sz w:val="20"/>
                    </w:rPr>
                    <w:t>Look for and make use of structure.</w:t>
                  </w:r>
                </w:p>
                <w:p w:rsidR="00381388" w:rsidRPr="002A1EDA" w:rsidRDefault="00E679BE" w:rsidP="000941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A1EDA">
                    <w:rPr>
                      <w:rFonts w:asciiTheme="minorHAnsi" w:hAnsiTheme="minorHAnsi"/>
                      <w:sz w:val="20"/>
                    </w:rPr>
                    <w:t>Look for and express regularity in repeated reasoning.</w:t>
                  </w:r>
                </w:p>
                <w:p w:rsidR="00381388" w:rsidRPr="002A1EDA" w:rsidRDefault="00381388" w:rsidP="0095215A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81388" w:rsidRPr="002A1EDA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48"/>
        <w:gridCol w:w="4068"/>
      </w:tblGrid>
      <w:tr w:rsidR="00381388" w:rsidRPr="002A1EDA">
        <w:tc>
          <w:tcPr>
            <w:tcW w:w="10548" w:type="dxa"/>
            <w:shd w:val="clear" w:color="auto" w:fill="FFFFFF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Standards (Priority Standards in bold):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PK.G.MA.2: Identify two-dimensional shapes (squares, circles, triangles, rectangles).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PK.G.MA.1: Describe the position of objects in the environment using words such as </w:t>
            </w:r>
            <w:r w:rsidRPr="002A1EDA">
              <w:rPr>
                <w:rFonts w:asciiTheme="minorHAnsi" w:hAnsiTheme="minorHAnsi"/>
                <w:i/>
                <w:sz w:val="20"/>
              </w:rPr>
              <w:t>above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below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beside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in front of</w:t>
            </w:r>
            <w:r w:rsidRPr="002A1EDA">
              <w:rPr>
                <w:rFonts w:asciiTheme="minorHAnsi" w:hAnsiTheme="minorHAnsi"/>
                <w:sz w:val="20"/>
              </w:rPr>
              <w:t xml:space="preserve">, and </w:t>
            </w:r>
            <w:r w:rsidRPr="002A1EDA">
              <w:rPr>
                <w:rFonts w:asciiTheme="minorHAnsi" w:hAnsiTheme="minorHAnsi"/>
                <w:i/>
                <w:sz w:val="20"/>
              </w:rPr>
              <w:t>next to</w:t>
            </w:r>
            <w:r w:rsidRPr="002A1EDA">
              <w:rPr>
                <w:rFonts w:asciiTheme="minorHAnsi" w:hAnsiTheme="minorHAnsi"/>
                <w:sz w:val="20"/>
              </w:rPr>
              <w:t>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PK.G.MA.3: Create three-dimensional shapes (ball/sphere, square box/cube, tube/cylinder) using manipulatives such as Popsicle sticks, blocks, or pipe cleaners.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068" w:type="dxa"/>
            <w:shd w:val="clear" w:color="auto" w:fill="8DB3E2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WIDA for English Language Learners</w:t>
            </w: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Standard 1: ELLs </w:t>
            </w:r>
            <w:r w:rsidRPr="002A1EDA">
              <w:rPr>
                <w:rFonts w:asciiTheme="minorHAnsi" w:hAnsiTheme="minorHAnsi"/>
                <w:b/>
                <w:sz w:val="20"/>
              </w:rPr>
              <w:t>communicate</w:t>
            </w:r>
            <w:r w:rsidRPr="002A1EDA">
              <w:rPr>
                <w:rFonts w:asciiTheme="minorHAnsi" w:hAnsiTheme="minorHAnsi"/>
                <w:sz w:val="20"/>
              </w:rPr>
              <w:t xml:space="preserve"> for </w:t>
            </w:r>
            <w:r w:rsidRPr="002A1EDA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2A1EDA">
              <w:rPr>
                <w:rFonts w:asciiTheme="minorHAnsi" w:hAnsiTheme="minorHAnsi"/>
                <w:sz w:val="20"/>
              </w:rPr>
              <w:t xml:space="preserve">and </w:t>
            </w:r>
            <w:r w:rsidRPr="002A1EDA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2A1EDA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Standard 3:  ELLs </w:t>
            </w:r>
            <w:r w:rsidRPr="002A1EDA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2A1EDA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2A1EDA">
              <w:rPr>
                <w:rFonts w:asciiTheme="minorHAnsi" w:hAnsiTheme="minorHAnsi"/>
                <w:b/>
                <w:sz w:val="20"/>
              </w:rPr>
              <w:t>Mathematics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</w:t>
            </w:r>
            <w:r w:rsidRPr="002A1EDA">
              <w:rPr>
                <w:rFonts w:asciiTheme="minorHAnsi" w:hAnsiTheme="minorHAnsi"/>
                <w:sz w:val="20"/>
              </w:rPr>
              <w:lastRenderedPageBreak/>
              <w:t>supports.</w:t>
            </w:r>
          </w:p>
        </w:tc>
      </w:tr>
    </w:tbl>
    <w:p w:rsidR="00381388" w:rsidRPr="002A1EDA" w:rsidRDefault="00381388" w:rsidP="0095215A">
      <w:pPr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81388" w:rsidRPr="002A1EDA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81388" w:rsidRPr="002A1EDA" w:rsidRDefault="00E679BE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Meaning (*Mostly assessed through Performance Tasks/Assessments)</w:t>
            </w: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381388" w:rsidRPr="002A1EDA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Big Ideas:</w:t>
            </w:r>
            <w:r w:rsidRPr="002A1EDA">
              <w:rPr>
                <w:rFonts w:asciiTheme="minorHAnsi" w:hAnsiTheme="minorHAnsi"/>
                <w:sz w:val="20"/>
              </w:rPr>
              <w:t xml:space="preserve"> (Statements and concepts written in teacher friendly </w:t>
            </w:r>
            <w:proofErr w:type="gramStart"/>
            <w:r w:rsidRPr="002A1EDA">
              <w:rPr>
                <w:rFonts w:asciiTheme="minorHAnsi" w:hAnsiTheme="minorHAnsi"/>
                <w:sz w:val="20"/>
              </w:rPr>
              <w:t>language which reflect</w:t>
            </w:r>
            <w:proofErr w:type="gramEnd"/>
            <w:r w:rsidRPr="002A1EDA">
              <w:rPr>
                <w:rFonts w:asciiTheme="minorHAnsi" w:hAnsiTheme="minorHAnsi"/>
                <w:sz w:val="20"/>
              </w:rPr>
              <w:t xml:space="preserve"> the important [but not obvious] generalizations we want students to be able to arrive at. These are used by the teacher to focus daily instruction.)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Shapes have names.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Shapes can be recognized, named, compared and organized.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Shapes can be found throughout our physical world.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Shapes can be both two-dimensional and three-dimensional.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 xml:space="preserve">Essential Questions: </w:t>
            </w:r>
            <w:r w:rsidRPr="002A1EDA">
              <w:rPr>
                <w:rFonts w:asciiTheme="minorHAnsi" w:hAnsiTheme="minorHAnsi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What are shapes?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Where can shapes </w:t>
            </w:r>
            <w:proofErr w:type="gramStart"/>
            <w:r w:rsidRPr="002A1EDA">
              <w:rPr>
                <w:rFonts w:asciiTheme="minorHAnsi" w:hAnsiTheme="minorHAnsi"/>
                <w:sz w:val="20"/>
              </w:rPr>
              <w:t>be</w:t>
            </w:r>
            <w:proofErr w:type="gramEnd"/>
            <w:r w:rsidRPr="002A1EDA">
              <w:rPr>
                <w:rFonts w:asciiTheme="minorHAnsi" w:hAnsiTheme="minorHAnsi"/>
                <w:sz w:val="20"/>
              </w:rPr>
              <w:t xml:space="preserve"> found?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How do we use shapes?</w:t>
            </w:r>
          </w:p>
        </w:tc>
      </w:tr>
    </w:tbl>
    <w:p w:rsidR="00381388" w:rsidRPr="002A1EDA" w:rsidRDefault="00381388" w:rsidP="0095215A">
      <w:pPr>
        <w:spacing w:after="0" w:line="240" w:lineRule="auto"/>
        <w:rPr>
          <w:rFonts w:asciiTheme="minorHAnsi" w:hAnsiTheme="minorHAnsi"/>
        </w:rPr>
      </w:pPr>
    </w:p>
    <w:tbl>
      <w:tblPr>
        <w:tblStyle w:val="a7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95215A" w:rsidRPr="002A1EDA" w:rsidTr="00965F4C">
        <w:trPr>
          <w:trHeight w:val="280"/>
        </w:trPr>
        <w:tc>
          <w:tcPr>
            <w:tcW w:w="14616" w:type="dxa"/>
            <w:gridSpan w:val="2"/>
            <w:shd w:val="clear" w:color="auto" w:fill="F2F2F2"/>
            <w:tcMar>
              <w:left w:w="108" w:type="dxa"/>
              <w:right w:w="108" w:type="dxa"/>
            </w:tcMar>
          </w:tcPr>
          <w:p w:rsidR="0095215A" w:rsidRPr="002A1EDA" w:rsidRDefault="0095215A" w:rsidP="0095215A">
            <w:pPr>
              <w:jc w:val="center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Acquisition (*Mostly assessed through traditional summative assessments)</w:t>
            </w:r>
          </w:p>
        </w:tc>
      </w:tr>
      <w:tr w:rsidR="00381388" w:rsidRPr="002A1EDA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Knowledge:</w:t>
            </w:r>
            <w:r w:rsidRPr="002A1EDA">
              <w:rPr>
                <w:rFonts w:asciiTheme="minorHAnsi" w:hAnsiTheme="minorHAnsi"/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i/>
                <w:sz w:val="20"/>
              </w:rPr>
              <w:t xml:space="preserve">Students will know … 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That shapes have names.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That shapes can be found throughout our world.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1EDA">
              <w:rPr>
                <w:rFonts w:asciiTheme="minorHAnsi" w:hAnsiTheme="minorHAnsi"/>
                <w:sz w:val="20"/>
              </w:rPr>
              <w:t>That positional words</w:t>
            </w:r>
            <w:proofErr w:type="gramEnd"/>
            <w:r w:rsidRPr="002A1EDA">
              <w:rPr>
                <w:rFonts w:asciiTheme="minorHAnsi" w:hAnsiTheme="minorHAnsi"/>
                <w:sz w:val="20"/>
              </w:rPr>
              <w:t xml:space="preserve"> can be used to describe where shapes are located.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That shapes have attributes, such as length, area, weight and capacity.</w:t>
            </w:r>
          </w:p>
          <w:p w:rsidR="00381388" w:rsidRPr="002A1EDA" w:rsidRDefault="0095215A" w:rsidP="0095215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1EDA">
              <w:rPr>
                <w:rFonts w:asciiTheme="minorHAnsi" w:hAnsiTheme="minorHAnsi"/>
                <w:sz w:val="20"/>
              </w:rPr>
              <w:t>That three-dimensional shapes</w:t>
            </w:r>
            <w:proofErr w:type="gramEnd"/>
            <w:r w:rsidR="00E679BE" w:rsidRPr="002A1EDA">
              <w:rPr>
                <w:rFonts w:asciiTheme="minorHAnsi" w:hAnsiTheme="minorHAnsi"/>
                <w:sz w:val="20"/>
              </w:rPr>
              <w:t xml:space="preserve"> can be created.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Key Academic Vocabulary: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The names of the following two-dimensional shapes: </w:t>
            </w:r>
            <w:r w:rsidRPr="002A1EDA">
              <w:rPr>
                <w:rFonts w:asciiTheme="minorHAnsi" w:hAnsiTheme="minorHAnsi"/>
                <w:i/>
                <w:sz w:val="20"/>
              </w:rPr>
              <w:t>circle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triangle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square</w:t>
            </w:r>
            <w:r w:rsidRPr="002A1EDA">
              <w:rPr>
                <w:rFonts w:asciiTheme="minorHAnsi" w:hAnsiTheme="minorHAnsi"/>
                <w:sz w:val="20"/>
              </w:rPr>
              <w:t xml:space="preserve"> and </w:t>
            </w:r>
            <w:r w:rsidRPr="002A1EDA">
              <w:rPr>
                <w:rFonts w:asciiTheme="minorHAnsi" w:hAnsiTheme="minorHAnsi"/>
                <w:i/>
                <w:sz w:val="20"/>
              </w:rPr>
              <w:t>rectangle</w:t>
            </w:r>
            <w:r w:rsidRPr="002A1EDA">
              <w:rPr>
                <w:rFonts w:asciiTheme="minorHAnsi" w:hAnsiTheme="minorHAnsi"/>
                <w:sz w:val="20"/>
              </w:rPr>
              <w:t>.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81388" w:rsidRPr="002A1EDA" w:rsidRDefault="00381388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b/>
                <w:sz w:val="20"/>
              </w:rPr>
              <w:t>Skills:</w:t>
            </w:r>
            <w:r w:rsidRPr="002A1EDA">
              <w:rPr>
                <w:rFonts w:asciiTheme="minorHAnsi" w:hAnsiTheme="minorHAnsi"/>
                <w:sz w:val="20"/>
              </w:rPr>
              <w:t xml:space="preserve"> The discrete skills and process students should be able to use independently (</w:t>
            </w:r>
            <w:r w:rsidRPr="002A1EDA">
              <w:rPr>
                <w:rFonts w:asciiTheme="minorHAnsi" w:hAnsiTheme="minorHAnsi"/>
                <w:sz w:val="20"/>
                <w:u w:val="single"/>
              </w:rPr>
              <w:t>Bloom’s Level of Learning should be noted in parentheses</w:t>
            </w:r>
            <w:r w:rsidRPr="002A1EDA">
              <w:rPr>
                <w:rFonts w:asciiTheme="minorHAnsi" w:hAnsiTheme="minorHAnsi"/>
                <w:sz w:val="20"/>
              </w:rPr>
              <w:t>.)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i/>
                <w:sz w:val="20"/>
              </w:rPr>
              <w:t>Students will be skilled at:</w:t>
            </w:r>
          </w:p>
          <w:p w:rsidR="00381388" w:rsidRPr="002A1EDA" w:rsidRDefault="00381388" w:rsidP="0095215A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Recognizing and labeling the following two-dimensional shapes: </w:t>
            </w:r>
            <w:r w:rsidRPr="002A1EDA">
              <w:rPr>
                <w:rFonts w:asciiTheme="minorHAnsi" w:hAnsiTheme="minorHAnsi"/>
                <w:i/>
                <w:sz w:val="20"/>
              </w:rPr>
              <w:t>circle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triangle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square</w:t>
            </w:r>
            <w:r w:rsidRPr="002A1EDA">
              <w:rPr>
                <w:rFonts w:asciiTheme="minorHAnsi" w:hAnsiTheme="minorHAnsi"/>
                <w:sz w:val="20"/>
              </w:rPr>
              <w:t xml:space="preserve"> and </w:t>
            </w:r>
            <w:r w:rsidRPr="002A1EDA">
              <w:rPr>
                <w:rFonts w:asciiTheme="minorHAnsi" w:hAnsiTheme="minorHAnsi"/>
                <w:i/>
                <w:sz w:val="20"/>
              </w:rPr>
              <w:t>rectangle</w:t>
            </w:r>
            <w:r w:rsidR="0095215A" w:rsidRPr="002A1EDA">
              <w:rPr>
                <w:rFonts w:asciiTheme="minorHAnsi" w:hAnsiTheme="minorHAnsi"/>
                <w:sz w:val="20"/>
              </w:rPr>
              <w:t>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Locating common shapes found in the classroom, home and</w:t>
            </w:r>
            <w:r w:rsidR="0095215A" w:rsidRPr="002A1EDA">
              <w:rPr>
                <w:rFonts w:asciiTheme="minorHAnsi" w:hAnsiTheme="minorHAnsi"/>
                <w:sz w:val="20"/>
              </w:rPr>
              <w:t xml:space="preserve"> outside environment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Using positional words (</w:t>
            </w:r>
            <w:r w:rsidRPr="002A1EDA">
              <w:rPr>
                <w:rFonts w:asciiTheme="minorHAnsi" w:hAnsiTheme="minorHAnsi"/>
                <w:i/>
                <w:sz w:val="20"/>
              </w:rPr>
              <w:t>above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below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beside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in front of</w:t>
            </w:r>
            <w:r w:rsidRPr="002A1EDA">
              <w:rPr>
                <w:rFonts w:asciiTheme="minorHAnsi" w:hAnsiTheme="minorHAnsi"/>
                <w:sz w:val="20"/>
              </w:rPr>
              <w:t xml:space="preserve">, </w:t>
            </w:r>
            <w:r w:rsidRPr="002A1EDA">
              <w:rPr>
                <w:rFonts w:asciiTheme="minorHAnsi" w:hAnsiTheme="minorHAnsi"/>
                <w:i/>
                <w:sz w:val="20"/>
              </w:rPr>
              <w:t>next to</w:t>
            </w:r>
            <w:r w:rsidRPr="002A1EDA">
              <w:rPr>
                <w:rFonts w:asciiTheme="minorHAnsi" w:hAnsiTheme="minorHAnsi"/>
                <w:sz w:val="20"/>
              </w:rPr>
              <w:t>) to desc</w:t>
            </w:r>
            <w:r w:rsidR="0095215A" w:rsidRPr="002A1EDA">
              <w:rPr>
                <w:rFonts w:asciiTheme="minorHAnsi" w:hAnsiTheme="minorHAnsi"/>
                <w:sz w:val="20"/>
              </w:rPr>
              <w:t>ribe where shapes are located.</w:t>
            </w:r>
          </w:p>
          <w:p w:rsidR="0095215A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 xml:space="preserve">Describing the similarities and differences between shapes.  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Matching and sorting shapes.</w:t>
            </w:r>
          </w:p>
          <w:p w:rsidR="00381388" w:rsidRPr="002A1EDA" w:rsidRDefault="00E679BE" w:rsidP="009521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2A1EDA">
              <w:rPr>
                <w:rFonts w:asciiTheme="minorHAnsi" w:hAnsiTheme="minorHAnsi"/>
                <w:sz w:val="20"/>
              </w:rPr>
              <w:t>Creating three-dimensional shapes such as ball/sphere, square/cube, and/or tube/cylinder using a variety of ma</w:t>
            </w:r>
            <w:r w:rsidR="0095215A" w:rsidRPr="002A1EDA">
              <w:rPr>
                <w:rFonts w:asciiTheme="minorHAnsi" w:hAnsiTheme="minorHAnsi"/>
                <w:sz w:val="20"/>
              </w:rPr>
              <w:t>nipulative materials.</w:t>
            </w:r>
          </w:p>
          <w:p w:rsidR="00381388" w:rsidRPr="002A1EDA" w:rsidRDefault="00381388" w:rsidP="0095215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381388" w:rsidRPr="002A1EDA" w:rsidRDefault="0095215A" w:rsidP="0095215A">
      <w:pPr>
        <w:spacing w:after="0" w:line="240" w:lineRule="auto"/>
        <w:rPr>
          <w:rFonts w:asciiTheme="minorHAnsi" w:hAnsiTheme="minorHAnsi"/>
        </w:rPr>
      </w:pPr>
      <w:r w:rsidRPr="002A1EDA">
        <w:rPr>
          <w:rFonts w:asciiTheme="minorHAnsi" w:hAnsiTheme="minorHAnsi"/>
        </w:rPr>
        <w:t>Resource Suggestions:</w:t>
      </w:r>
    </w:p>
    <w:p w:rsidR="0095215A" w:rsidRPr="002A1EDA" w:rsidRDefault="0095215A" w:rsidP="0095215A">
      <w:pPr>
        <w:spacing w:after="0" w:line="240" w:lineRule="auto"/>
        <w:rPr>
          <w:rFonts w:asciiTheme="minorHAnsi" w:hAnsiTheme="minorHAnsi"/>
        </w:rPr>
      </w:pPr>
    </w:p>
    <w:sectPr w:rsidR="0095215A" w:rsidRPr="002A1EDA">
      <w:headerReference w:type="default" r:id="rId8"/>
      <w:footerReference w:type="default" r:id="rId9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C8" w:rsidRDefault="00AA1CC8">
      <w:pPr>
        <w:spacing w:after="0" w:line="240" w:lineRule="auto"/>
      </w:pPr>
      <w:r>
        <w:separator/>
      </w:r>
    </w:p>
  </w:endnote>
  <w:endnote w:type="continuationSeparator" w:id="0">
    <w:p w:rsidR="00AA1CC8" w:rsidRDefault="00AA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388" w:rsidRDefault="00E679BE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2A1EDA">
      <w:rPr>
        <w:noProof/>
      </w:rPr>
      <w:t>1</w:t>
    </w:r>
    <w:r>
      <w:fldChar w:fldCharType="end"/>
    </w:r>
  </w:p>
  <w:p w:rsidR="00381388" w:rsidRDefault="00381388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C8" w:rsidRDefault="00AA1CC8">
      <w:pPr>
        <w:spacing w:after="0" w:line="240" w:lineRule="auto"/>
      </w:pPr>
      <w:r>
        <w:separator/>
      </w:r>
    </w:p>
  </w:footnote>
  <w:footnote w:type="continuationSeparator" w:id="0">
    <w:p w:rsidR="00AA1CC8" w:rsidRDefault="00AA1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DA" w:rsidRDefault="002A1EDA" w:rsidP="002A1EDA">
    <w:pPr>
      <w:spacing w:after="0" w:line="240" w:lineRule="auto"/>
      <w:jc w:val="center"/>
    </w:pPr>
    <w:r>
      <w:rPr>
        <w:b/>
        <w:sz w:val="36"/>
      </w:rPr>
      <w:t xml:space="preserve">Unit Planning Guide: Grade </w:t>
    </w:r>
    <w:r>
      <w:rPr>
        <w:b/>
        <w:sz w:val="36"/>
        <w:u w:val="single"/>
      </w:rPr>
      <w:t>pre-K</w:t>
    </w:r>
    <w:r>
      <w:rPr>
        <w:b/>
        <w:sz w:val="36"/>
      </w:rPr>
      <w:t xml:space="preserve"> Unit </w:t>
    </w:r>
    <w:r>
      <w:rPr>
        <w:b/>
        <w:sz w:val="36"/>
        <w:u w:val="single"/>
      </w:rPr>
      <w:t>2</w:t>
    </w:r>
    <w:r>
      <w:rPr>
        <w:b/>
        <w:sz w:val="36"/>
      </w:rPr>
      <w:t xml:space="preserve"> of </w:t>
    </w:r>
    <w:r>
      <w:rPr>
        <w:b/>
        <w:sz w:val="36"/>
        <w:u w:val="single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8EF"/>
    <w:multiLevelType w:val="multilevel"/>
    <w:tmpl w:val="B54CA58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">
    <w:nsid w:val="3C33400D"/>
    <w:multiLevelType w:val="multilevel"/>
    <w:tmpl w:val="F22E6DD2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2">
    <w:nsid w:val="4A876366"/>
    <w:multiLevelType w:val="hybridMultilevel"/>
    <w:tmpl w:val="1C36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6580E"/>
    <w:multiLevelType w:val="hybridMultilevel"/>
    <w:tmpl w:val="8DC6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B2567"/>
    <w:multiLevelType w:val="hybridMultilevel"/>
    <w:tmpl w:val="70F6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47E6A"/>
    <w:multiLevelType w:val="multilevel"/>
    <w:tmpl w:val="E7DC99D8"/>
    <w:lvl w:ilvl="0">
      <w:start w:val="1"/>
      <w:numFmt w:val="decimal"/>
      <w:lvlText w:val="MP.%1."/>
      <w:lvlJc w:val="left"/>
      <w:pPr>
        <w:ind w:left="936" w:firstLine="36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6">
    <w:nsid w:val="5E454076"/>
    <w:multiLevelType w:val="hybridMultilevel"/>
    <w:tmpl w:val="66403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16834"/>
    <w:multiLevelType w:val="hybridMultilevel"/>
    <w:tmpl w:val="C31E00F4"/>
    <w:lvl w:ilvl="0" w:tplc="F9E8BB02">
      <w:start w:val="1"/>
      <w:numFmt w:val="decimal"/>
      <w:lvlText w:val="MP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70C04"/>
    <w:multiLevelType w:val="multilevel"/>
    <w:tmpl w:val="29B4689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9">
    <w:nsid w:val="7CD26748"/>
    <w:multiLevelType w:val="hybridMultilevel"/>
    <w:tmpl w:val="1BBEC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956AFD"/>
    <w:multiLevelType w:val="hybridMultilevel"/>
    <w:tmpl w:val="890AE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1388"/>
    <w:rsid w:val="00094197"/>
    <w:rsid w:val="002A1EDA"/>
    <w:rsid w:val="00381388"/>
    <w:rsid w:val="0095215A"/>
    <w:rsid w:val="009E52D3"/>
    <w:rsid w:val="00AA1CC8"/>
    <w:rsid w:val="00E6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1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DA"/>
  </w:style>
  <w:style w:type="paragraph" w:styleId="Footer">
    <w:name w:val="footer"/>
    <w:basedOn w:val="Normal"/>
    <w:link w:val="FooterChar"/>
    <w:uiPriority w:val="99"/>
    <w:unhideWhenUsed/>
    <w:rsid w:val="002A1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1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DA"/>
  </w:style>
  <w:style w:type="paragraph" w:styleId="Footer">
    <w:name w:val="footer"/>
    <w:basedOn w:val="Normal"/>
    <w:link w:val="FooterChar"/>
    <w:uiPriority w:val="99"/>
    <w:unhideWhenUsed/>
    <w:rsid w:val="002A1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PreKindergarten Unit 2.docx</vt:lpstr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PreKindergarten Unit 2.docx</dc:title>
  <dc:creator>Thompson, Tamisha</dc:creator>
  <cp:lastModifiedBy>Thompson, Tamisha</cp:lastModifiedBy>
  <cp:revision>2</cp:revision>
  <dcterms:created xsi:type="dcterms:W3CDTF">2014-06-09T19:06:00Z</dcterms:created>
  <dcterms:modified xsi:type="dcterms:W3CDTF">2014-06-09T19:06:00Z</dcterms:modified>
</cp:coreProperties>
</file>